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四川铠装缝施工的好处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铠装缝施工的好处：用于户外地坪。冬夏温差较大的地方;施工缝与混凝土交接的边角用冲床加工成直角;镀锌钢板加工而成,不会生锈，可用于室外地坪;无需拆模，无需切割，节省人工;带有传力片，更好地在板块之间传递荷载;根据地坪厚度定制钢板高度;安装方法简易。施工速度快，可以做两千平。大量减少施工缝。这两千平的范围内只有切缝，没有多余的施工缝，施工缝用装铠缝保护起来，可以说给今后的使用提供质量保障。平整度高。让地坪平整度达到激光级准确。以上就是关于四川铠装缝的内容，有需要的欢迎联系我司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原文链接：http://www.cdhtzjs.com/meitibaodao/94.html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