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成都墙面变形缝销售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成都墙面变形缝的计算规则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原文链接：http://www.cdhtzjs.com/qmbxf/89.html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