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了解四川楼地面变形缝的危害及应对措施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发布时间：2024-07-01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大家好，我是企业网站内容编辑，请听我说说四川楼地面变形缝的危害及应对措施。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都知道，楼地面发生变形缝可能带来一系列问题。首先，这种变形会影响整体建筑结构的稳定性，可能导致楼房出现倾斜或裂缝。其次，地面变形缝还可能使得水、气渗透到建筑内部，引发漏水、潮湿等隐患，严重时还可能影响住户生活。再者，地面变形缝也会给楼房外观造成负面影响，降低整体美感和价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那么，我们应该如何应对楼地面变形缝呢？首先，及时发现并诊断问题所在至关重要。专业人士可以通过检测设备和经验判断变形缝的类型和程度，从而制定有效的修复方案。其次，选择合适的修复材料和方法至关重要。根据具体情况，可以采用填充剂、胶水或其他材料进行修补，..效果持久可靠。..，定期检查和维护也是关键。通过定期检查，我们可以及时发现问题并采取措施，避免问题恶化，保障楼房的安全和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了解四川楼地面变形缝的危害及采取有效的应对措施非常重要。通过科学的方法和及时的处理，我们可以保障楼房的安全，延长使用寿命，提升居住舒适度。希望大家都能关注这个问题，做好楼地面变形缝的预防和维护工作。谢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原文链接：http://www.cdhtzjs.com/qitaxinxi/153.html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