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如何有效处理四川楼地面变形缝？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发布时间：2024-06-04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当我们在四川的楼房中发现地面出现变形缝时，往往会让人感到困扰。这种问题可能源于多种因素，如地基沉降、建筑结构问题或者环境变化等。为了有效处理这一挑战，我们需要采取一些措施来..楼地面的安全和稳定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首先，及时进行调查和评估是解决变形缝问题的关键。通过专业的工程师或技术人员对楼房地面进行..检查，可以帮助确定变形缝的原因和程度，从而制定相应的修复计划。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其次，选择合适的修复方法至关重要。根据变形缝的具体情况，可能需要进行地面重新铺设、填充材料或者加固支撑结构等措施。务必..选用符合标准的建筑材料，并由专业人员进行施工，以..修复效果持久可靠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另外，定期维护和监测也是避免楼地面变形缝问题再次出现的重要步骤。建议定期检查楼房地面的状况，及时发现并处理任何新出现的问题，以避免加剧原有的缺陷。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..，注重预防工作同样十分重要。通过定期维护楼房结构、保持周边环境稳定以及加强地基支撑等方式，可以有效减少楼地面变形缝问题的发生频率，提高建筑物的整体安全性和稳定性。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总的来说，处理四川楼地面变形缝是一项复杂的工作，需要综合考虑多种因素并采取有效措施。只有通过科学规划、精心实施和持续监测，我们才能..楼房地面的稳定和安全，为居民营造一个舒适宜居的生活环境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原文链接：http://www.cdhtzjs.com/qitaxinxi/152.html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