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四川屋面变形缝特点</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发布时间：2023-07-12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四川屋面变形缝的作用主要便是防止因为屋面过长和屋面形状过于复杂而在热胀冷缩影响下发生的不规则损坏，将可能发生的变形会集留在缝内。</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原文链接：http://www.cdhtzjs.com/yyxw/104.html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