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四川外墙变形缝渗漏水怎么办？防治措施又有哪些？</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发布时间：2023-07-12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四川外墙变形缝是变形缝构造与装置分类中的一种，是以使用部位为依据的。外墙变形缝针对现代建筑物和大规模建筑工程之热胀冷缩，楼宇高低不等而引起的沉降和地震时产生的楼宇摇晃而分为四类:金属盖板型、金属卡锁型、橡胶嵌平型和抗震型。外墙的长期渗水、漏水不仅对建(构)筑物结构稳定形成危害，也影响其使用功能。尤其是外墙变形缝的渗漏，是尤为突出的一种，治理起来也比较棘手。一、外墙变形缝渗漏产生问题原因1、设计原因：变形缝设计盖板为平直型，不能充分适应建筑物变形。2、施工原因：（1）变形缝盖板不能充分适应变形(盖板平直且两端固定)拉伸，建筑物变形后直接将盖板与墙固定处的盖板拉裂而渗漏；（2）变形缝固定锚栓处未用密封胶密封，雨水从锚栓孔处渗入；（3）变形缝与墙缝处未用密封胶密封，雨水从缝两侧渗入。3、材料原因：密封材料质量差，耐久性不好，使用不久就开始变质，失去防水功能。二、外墙变形缝渗漏防治措施1、变形缝处的防水卷材或金属盖板应做成V形槽或U形槽，使其能适应结构变形；2、固定变形缝不锈钢板(或铝板)的锚栓处采用聚氨酯建筑密封胶密封，密封胶应采用合格材料，进场后应检查其质保书，并抽样送检，合格后方可使用；3、盖板前在接缝上粘贴200mm宽高分子咬合型接缝带；盖板在变形缝两侧与外墙饰面层之间采用单组分聚氨酯建筑密封胶密封；4、变形缝内残留的建筑垃圾应清理干净，..建筑物能自由变形。以上就是关于四川外墙变形缝的内容，有需要的欢迎联系我司。</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原文链接：http://www.cdhtzjs.com/questio/100.html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